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95"/>
        <w:gridCol w:w="1815"/>
        <w:gridCol w:w="1905"/>
        <w:gridCol w:w="1590"/>
        <w:gridCol w:w="1501"/>
      </w:tblGrid>
      <w:tr w:rsidR="00600B59" w14:paraId="7C9A7A25" w14:textId="77777777" w:rsidTr="00600B59">
        <w:trPr>
          <w:trHeight w:val="37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7CAAC"/>
            <w:vAlign w:val="center"/>
          </w:tcPr>
          <w:p w14:paraId="454BDBD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材料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7CAAC"/>
            <w:vAlign w:val="center"/>
          </w:tcPr>
          <w:p w14:paraId="1D12236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7CAAC"/>
            <w:vAlign w:val="center"/>
          </w:tcPr>
          <w:p w14:paraId="2C71B6D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7CAAC"/>
            <w:vAlign w:val="center"/>
          </w:tcPr>
          <w:p w14:paraId="1465528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7CAAC"/>
            <w:vAlign w:val="center"/>
          </w:tcPr>
          <w:p w14:paraId="13F49F3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600B59" w14:paraId="0978CD4A" w14:textId="77777777" w:rsidTr="00600B59">
        <w:trPr>
          <w:cantSplit/>
          <w:trHeight w:val="56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01261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枝材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344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水蜡叶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4A19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53F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C8AC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0929A4D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1388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E49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小米果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9C6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B7F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7196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EDDDB5C" w14:textId="77777777" w:rsidTr="00600B59">
        <w:trPr>
          <w:cantSplit/>
          <w:trHeight w:val="56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EA13" w14:textId="77777777" w:rsidR="00600B59" w:rsidRDefault="00600B5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  <w:lang w:bidi="ar"/>
              </w:rPr>
              <w:t>花材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B1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多头月季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90D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E0E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A65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0464B15C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845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388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多头月季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CCF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橙色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967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353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53504E2B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A83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6DE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桔梗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3F5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B1E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EA1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65EC6347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62D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E68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桔梗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460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348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D41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5CEBEC23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CE89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859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蓝星花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BB6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蓝色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26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60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0AE60B90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1891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6EB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大丽花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303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B5A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D22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75748B6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0670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BC5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洋甘菊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76D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白色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334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BEC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0AE3BBAE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77C5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7F8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小菊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6B4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5D1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856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2947FFAF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22FA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482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小菊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A3D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16F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191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66C8CD7F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2A72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F2D4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纽扣菊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281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FD0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A2C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58B3BAD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891A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5B7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BCC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0D0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41C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64B14AA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2A91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FD6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绣球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109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BBC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766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660D6D86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0EE3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21D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松虫草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5F1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紫色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F02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BC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0DA1BC8E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DF1B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0AA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小飞燕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283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蓝色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37E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29C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59582031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D009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0908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拉丝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弗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朗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95F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E1D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967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29CB112F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F17D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D834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DD9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C6D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E66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505278E2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0ECE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981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D86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EC7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4E9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E4F714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9B73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136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跳舞兰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F6F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E3C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88F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4818211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A7E3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254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安祖花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BF0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红色或绿色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48C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C28F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7DF923FA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AE15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311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绿毛球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A880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A22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59D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245C616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300A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6FB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火龙珠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FEE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红色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AB8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51D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4F237CF0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3E46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B2AC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2D9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D8D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B85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709830B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A5D0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90D9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康乃馨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DC5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91A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E87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37364451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C26FA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53C8D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2D2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紫色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216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309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6496FF15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432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98EF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8AC0" w14:textId="77777777" w:rsidR="00600B59" w:rsidRDefault="00600B59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8E3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BEC3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64A656EB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13D2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820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天鹅绒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BFB3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CBB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D52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0F893D4F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E4F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EFF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翠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珠花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358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淡紫色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F6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5EE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25F8B21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69A2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1066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EB6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淡粉色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74C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493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3EB29307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29B9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7DC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黄金球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0F6C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222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B6F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AB0F939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704B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9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六出花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328F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2A4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91B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254353F0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A77C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895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满天星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7F1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白色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9FE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86F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5E5E7F9A" w14:textId="77777777" w:rsidTr="00600B59">
        <w:trPr>
          <w:cantSplit/>
          <w:trHeight w:val="567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500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叶材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7F9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银叶菊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18C4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78F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BD1D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070FFE51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F17D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D73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喷泉草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0B78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85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8EEB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41AAD6F8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A9F9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723D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刚草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7A70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187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829A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26B8A73F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1EFC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4A4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一叶兰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287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2C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枝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756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7C9CB455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EFB0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815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春兰叶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D40F" w14:textId="77777777" w:rsidR="00600B59" w:rsidRDefault="00600B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0EF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B5A1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6F1D25C5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1A96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BF3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小盼草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4EC5" w14:textId="77777777" w:rsidR="00600B59" w:rsidRDefault="00600B5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60B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AC2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27B5E3F7" w14:textId="77777777" w:rsidTr="00600B59">
        <w:trPr>
          <w:cantSplit/>
          <w:trHeight w:val="567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0E87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777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高山羊齿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448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501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59A6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629D1849" w14:textId="77777777" w:rsidTr="00600B59">
        <w:trPr>
          <w:gridAfter w:val="4"/>
          <w:wAfter w:w="6811" w:type="dxa"/>
          <w:cantSplit/>
          <w:trHeight w:val="312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D4E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辅材</w:t>
            </w:r>
          </w:p>
        </w:tc>
      </w:tr>
      <w:tr w:rsidR="00600B59" w14:paraId="18E37971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C17C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8CA4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鲜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花胶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A56F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1 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ADF77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5FDE9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600B59" w14:paraId="5696EDEF" w14:textId="77777777" w:rsidTr="00600B59">
        <w:trPr>
          <w:gridAfter w:val="4"/>
          <w:wAfter w:w="6811" w:type="dxa"/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2497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00B59" w14:paraId="145CABF2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EBF5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FA45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欧雅包装纸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92005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3张 (黄绿色)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20982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5E325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600B59" w14:paraId="15E55175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675E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105B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丝带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8F831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（银灰色）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D37D4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C52DE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600B59" w14:paraId="5636E4DE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B7A7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86ADF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双面胶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9BB6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宽1cm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5B18B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CFC69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600B59" w14:paraId="1E3FE773" w14:textId="77777777" w:rsidTr="00600B59">
        <w:trPr>
          <w:cantSplit/>
          <w:trHeight w:val="570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4223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CDFDA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叶脉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BAA68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长 13-17cm,宽 6-8cm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A36B0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BC4AC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</w:tr>
      <w:tr w:rsidR="00600B59" w14:paraId="26458263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FB75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A969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铁丝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5A0E4" w14:textId="77777777" w:rsidR="00600B59" w:rsidRDefault="00600B59">
            <w:pPr>
              <w:widowControl/>
              <w:jc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18</w:t>
            </w:r>
            <w:r>
              <w:rPr>
                <w:rStyle w:val="font01"/>
                <w:rFonts w:hint="default"/>
                <w:lang w:bidi="ar"/>
              </w:rPr>
              <w:t>#40cm长</w:t>
            </w:r>
            <w:r>
              <w:rPr>
                <w:rStyle w:val="font51"/>
                <w:rFonts w:hint="default"/>
                <w:lang w:bidi="ar"/>
              </w:rPr>
              <w:t>绿色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A30E6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41E7C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600B59" w14:paraId="3E8976CC" w14:textId="77777777" w:rsidTr="00600B59">
        <w:trPr>
          <w:cantSplit/>
          <w:trHeight w:val="31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F34A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7F2E3" w14:textId="77777777" w:rsidR="00600B59" w:rsidRDefault="00600B5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1409" w14:textId="77777777" w:rsidR="00600B59" w:rsidRDefault="00600B59">
            <w:pPr>
              <w:widowControl/>
              <w:jc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#40cm长</w:t>
            </w:r>
            <w:proofErr w:type="gramStart"/>
            <w:r>
              <w:rPr>
                <w:rStyle w:val="font51"/>
                <w:rFonts w:hint="default"/>
                <w:lang w:bidi="ar"/>
              </w:rPr>
              <w:t>咖</w:t>
            </w:r>
            <w:proofErr w:type="gramEnd"/>
            <w:r>
              <w:rPr>
                <w:rStyle w:val="font51"/>
                <w:rFonts w:hint="default"/>
                <w:lang w:bidi="ar"/>
              </w:rPr>
              <w:t>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5B47E" w14:textId="77777777" w:rsidR="00600B59" w:rsidRDefault="00600B5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D4147" w14:textId="77777777" w:rsidR="00600B59" w:rsidRDefault="00600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</w:tbl>
    <w:p w14:paraId="68EBAB4A" w14:textId="77777777" w:rsidR="005D7190" w:rsidRDefault="005D7190"/>
    <w:sectPr w:rsidR="005D71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90"/>
    <w:rsid w:val="005D7190"/>
    <w:rsid w:val="00600B59"/>
    <w:rsid w:val="1CED5305"/>
    <w:rsid w:val="68B95D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25A"/>
  <w15:docId w15:val="{2B01C491-9B51-4248-8FAD-ABAF2DF0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font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标题 31"/>
    <w:basedOn w:val="a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customStyle="1" w:styleId="1">
    <w:name w:val="默认段落字体1"/>
  </w:style>
  <w:style w:type="table" w:customStyle="1" w:styleId="10">
    <w:name w:val="普通表格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框文本1"/>
    <w:basedOn w:val="a"/>
    <w:link w:val="a3"/>
    <w:rPr>
      <w:sz w:val="18"/>
      <w:szCs w:val="18"/>
    </w:rPr>
  </w:style>
  <w:style w:type="character" w:customStyle="1" w:styleId="a3">
    <w:name w:val="批注框文本 字符"/>
    <w:link w:val="11"/>
    <w:semiHidden/>
    <w:rPr>
      <w:kern w:val="2"/>
      <w:sz w:val="18"/>
      <w:szCs w:val="18"/>
    </w:rPr>
  </w:style>
  <w:style w:type="paragraph" w:customStyle="1" w:styleId="12">
    <w:name w:val="页脚1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12"/>
    <w:rPr>
      <w:sz w:val="18"/>
      <w:szCs w:val="18"/>
    </w:rPr>
  </w:style>
  <w:style w:type="paragraph" w:customStyle="1" w:styleId="13">
    <w:name w:val="页眉1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13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semiHidden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font51">
    <w:name w:val="font51"/>
    <w:rPr>
      <w:rFonts w:ascii="仿宋" w:eastAsia="仿宋" w:hAnsi="仿宋" w:hint="eastAsia"/>
      <w:color w:val="000000"/>
      <w:sz w:val="24"/>
      <w:szCs w:val="24"/>
      <w:u w:val="none"/>
    </w:rPr>
  </w:style>
  <w:style w:type="character" w:customStyle="1" w:styleId="font01">
    <w:name w:val="font01"/>
    <w:rPr>
      <w:rFonts w:ascii="仿宋" w:eastAsia="仿宋" w:hAnsi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2024-08-29T07:24:00Z</dcterms:created>
  <dcterms:modified xsi:type="dcterms:W3CDTF">2024-09-14T00:11:00Z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0B172E5372DF4FA2AC6C0FFB58C3AEED_13</vt:lpwstr>
  </property>
</Properties>
</file>